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67" w:rsidRDefault="005F6467" w:rsidP="005F646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Рекомендации для родителей</w:t>
      </w:r>
    </w:p>
    <w:p w:rsidR="005F6467" w:rsidRDefault="005F6467" w:rsidP="005F646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proofErr w:type="spellStart"/>
      <w:r>
        <w:rPr>
          <w:rStyle w:val="c2"/>
          <w:color w:val="000000"/>
          <w:sz w:val="28"/>
          <w:szCs w:val="28"/>
        </w:rPr>
        <w:t>Экспериментировать-это</w:t>
      </w:r>
      <w:proofErr w:type="spellEnd"/>
      <w:r>
        <w:rPr>
          <w:rStyle w:val="c2"/>
          <w:color w:val="000000"/>
          <w:sz w:val="28"/>
          <w:szCs w:val="28"/>
        </w:rPr>
        <w:t xml:space="preserve"> здорово!»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Экспериментирование – это, наряду с игрой – ведущая деятельность дошкольника.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Цель </w:t>
      </w:r>
      <w:r>
        <w:rPr>
          <w:rStyle w:val="c2"/>
          <w:color w:val="000000"/>
          <w:sz w:val="28"/>
          <w:szCs w:val="28"/>
        </w:rPr>
        <w:t>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Для этого необходимо соблюдать некоторые правила: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Установите цель эксперимента (для чего мы проводим опыт)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Подберите материалы (список всего необходимого для проведения опыта)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Обсудите процесс (поэтапные инструкции по проведению эксперимента)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Подведите итоги (точное описание ожидаемого результата)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Объясните почему? Доступными для ребёнка словами.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Помните!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проведении эксперимента главное – безопасность вас и вашего ребёнка.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Несколько несложных опытов для детей дошкольного возраста.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«Изготовление цветных льдинок»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Подкрасить воду пищевым красителем, разлить в формочки, поставить в морозильник.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«Что в пакете»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    Незаметно от ребенка надуть пустой, прозрачный полиэтиленовый пакет, крепко закрутить. Дать потрогать руками - пакет твердый, но видно, что в пакете ничего нет, он пустой, почему тогда он твердый, упругий, </w:t>
      </w:r>
      <w:proofErr w:type="gramStart"/>
      <w:r>
        <w:rPr>
          <w:rStyle w:val="c2"/>
          <w:color w:val="000000"/>
          <w:sz w:val="28"/>
          <w:szCs w:val="28"/>
        </w:rPr>
        <w:t>что</w:t>
      </w:r>
      <w:proofErr w:type="gramEnd"/>
      <w:r>
        <w:rPr>
          <w:rStyle w:val="c2"/>
          <w:color w:val="000000"/>
          <w:sz w:val="28"/>
          <w:szCs w:val="28"/>
        </w:rPr>
        <w:t xml:space="preserve"> же в нем? Открыть пакет - в нем был воздух. Воздух прозрачный.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«Игры с соломинкой»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Предложить ребенку трубочку-соломинку, емкость с водой - дуть в воду, чтобы появились в воде пузырьки - это ребенок выдыхает из себя воздух, человек дышит воздухом - вдыхает и выдыхает.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«Игры-забавы с воздушными шариками»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Один шарик надуть сильно, много воздуха, он большой, упругий, с ним удобно играть, он подпрыгивает, летает, другой шарик надуть слабо и объяснить, что в нем мало воздуха, он мягкий, не скачет, не летает, с ним неинтересно играть.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5. «Надувание мыльных пузырей»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Познакомить с тем, что при попадании воздуха в каплю мыльной воды, образуется пузырь.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6. «Шипучая вода»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Смешать по щепотке лимонной кислоты и соды, размешать. Образуются пузыри.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7. «</w:t>
      </w:r>
      <w:proofErr w:type="gramStart"/>
      <w:r>
        <w:rPr>
          <w:rStyle w:val="c2"/>
          <w:color w:val="000000"/>
          <w:sz w:val="28"/>
          <w:szCs w:val="28"/>
        </w:rPr>
        <w:t>Горячо-холодно</w:t>
      </w:r>
      <w:proofErr w:type="gramEnd"/>
      <w:r>
        <w:rPr>
          <w:rStyle w:val="c2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Игры-забавы с водой и куклой (купание, умывание). Научить определять температуру воды, смешивать холодную, горячую, образуя теплую.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8. «Тесто»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     Смешивание муки и воды, действия: раскатывание скалкой лепешек, в руках - жгутиков, скатывание шариков.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9. «Угадай на вкус»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Определить на вкус овощи - фрукты с закрытыми глазами.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10. «Угадай по запаху»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Определить по запаху - лимон, яблоко.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11. «Как получается сок»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Познакомить с тем, что при сдавливании, сжимании овоща или фрукта из них вытекает сок; дать ребенку самостоятельно поэкспериментировать с долькой апельсина.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12. Опыты с водой и разными веществами: сахар, соль, лимонная кислота, они растворяются в воде, вода приобретает их вкус.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Экспериментирование на прогулке.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</w:t>
      </w:r>
      <w:proofErr w:type="gramStart"/>
      <w:r>
        <w:rPr>
          <w:rStyle w:val="c2"/>
          <w:color w:val="000000"/>
          <w:sz w:val="28"/>
          <w:szCs w:val="28"/>
        </w:rPr>
        <w:t>Их можно бросать в цель (в пластиковую бутылку, попадать внутрь ведерка.</w:t>
      </w:r>
      <w:proofErr w:type="gramEnd"/>
      <w:r>
        <w:rPr>
          <w:rStyle w:val="c2"/>
          <w:color w:val="000000"/>
          <w:sz w:val="28"/>
          <w:szCs w:val="28"/>
        </w:rPr>
        <w:t xml:space="preserve"> Камешки интересно собирать в ведерко, а потом считать, рассматривать цвет. Гладкие камешки приятно катать между ладоней.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 (флористика)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нужно делать, что бы поддержать активность в познавательной деятельности ребенка.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Что нужно делать?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Поощрять детскую любознательность и всегда находить время для ответов </w:t>
      </w:r>
      <w:proofErr w:type="gramStart"/>
      <w:r>
        <w:rPr>
          <w:rStyle w:val="c2"/>
          <w:color w:val="000000"/>
          <w:sz w:val="28"/>
          <w:szCs w:val="28"/>
        </w:rPr>
        <w:t>на</w:t>
      </w:r>
      <w:proofErr w:type="gramEnd"/>
      <w:r>
        <w:rPr>
          <w:rStyle w:val="c2"/>
          <w:color w:val="000000"/>
          <w:sz w:val="28"/>
          <w:szCs w:val="28"/>
        </w:rPr>
        <w:t xml:space="preserve"> детское «почему? »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Предоставлять ребенку условия для действия с разными вещами, предметами, материалами.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Побуждать ребенка к самостоятельному эксперименту при помощи мотива.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4. В целях безопасности существуют некоторые запреты на действия детей, объясняйте, почему этого нельзя делать.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Поощряйте ребенка за проявленную самостоятельность и способность к исследованию.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Оказывайте необходимую помощь, чтобы у ребенка не пропало желание к экспериментированию.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Учите ребенка наблюдать и делать предположения, выводы.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Создавайте ситуацию успешности.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Чего нельзя делать?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Нельзя отмахиваться от вопросов детей, ибо любознательность — основа экспериментирования.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Нельзя ограничивать деятельность ребенка: если что-то опасно для него, сделайте вместе с ним.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Нельзя запрещать без объяснения.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Не критикуйте и не ругайте ребенка, если у него что-то не получилось, лучше помогите ему.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Нарушение правил и детская шалость — разные вещи. Будьте справедливы к своему ребенку.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Не спешите делать за ребенка то, что он может выполнить сам. Проявляйте спокойствие и терпение.</w:t>
      </w:r>
    </w:p>
    <w:p w:rsidR="005F6467" w:rsidRDefault="005F6467" w:rsidP="005F646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Дети бывают, импульсивны, будьте терпеливы и спокойны по отношению к ним.</w:t>
      </w:r>
    </w:p>
    <w:p w:rsidR="00D35399" w:rsidRDefault="00D35399"/>
    <w:sectPr w:rsidR="00D35399" w:rsidSect="00D3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6467"/>
    <w:rsid w:val="005F6467"/>
    <w:rsid w:val="00D3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467"/>
  </w:style>
  <w:style w:type="paragraph" w:customStyle="1" w:styleId="c3">
    <w:name w:val="c3"/>
    <w:basedOn w:val="a"/>
    <w:rsid w:val="005F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6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Дет. сад№9</cp:lastModifiedBy>
  <cp:revision>2</cp:revision>
  <cp:lastPrinted>2020-10-13T10:46:00Z</cp:lastPrinted>
  <dcterms:created xsi:type="dcterms:W3CDTF">2020-10-13T10:45:00Z</dcterms:created>
  <dcterms:modified xsi:type="dcterms:W3CDTF">2020-10-13T10:46:00Z</dcterms:modified>
</cp:coreProperties>
</file>