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166" w:rsidRDefault="004D0DD4" w:rsidP="004D0DD4">
      <w:pPr>
        <w:pStyle w:val="c3"/>
        <w:shd w:val="clear" w:color="auto" w:fill="FFFFFF"/>
        <w:spacing w:before="0" w:beforeAutospacing="0" w:after="0" w:afterAutospacing="0"/>
        <w:jc w:val="center"/>
        <w:rPr>
          <w:rStyle w:val="c8"/>
          <w:b/>
          <w:bCs/>
          <w:color w:val="000000"/>
          <w:sz w:val="72"/>
          <w:szCs w:val="72"/>
        </w:rPr>
      </w:pPr>
      <w:r>
        <w:rPr>
          <w:b/>
          <w:bCs/>
          <w:color w:val="000000"/>
          <w:sz w:val="28"/>
          <w:szCs w:val="28"/>
        </w:rPr>
        <w:br/>
      </w:r>
    </w:p>
    <w:p w:rsidR="00E35166" w:rsidRDefault="00E35166" w:rsidP="004D0DD4">
      <w:pPr>
        <w:pStyle w:val="c3"/>
        <w:shd w:val="clear" w:color="auto" w:fill="FFFFFF"/>
        <w:spacing w:before="0" w:beforeAutospacing="0" w:after="0" w:afterAutospacing="0"/>
        <w:jc w:val="center"/>
        <w:rPr>
          <w:rStyle w:val="c8"/>
          <w:b/>
          <w:bCs/>
          <w:color w:val="000000"/>
          <w:sz w:val="72"/>
          <w:szCs w:val="72"/>
        </w:rPr>
      </w:pPr>
    </w:p>
    <w:p w:rsidR="00E35166" w:rsidRDefault="00E35166" w:rsidP="004D0DD4">
      <w:pPr>
        <w:pStyle w:val="c3"/>
        <w:shd w:val="clear" w:color="auto" w:fill="FFFFFF"/>
        <w:spacing w:before="0" w:beforeAutospacing="0" w:after="0" w:afterAutospacing="0"/>
        <w:jc w:val="center"/>
        <w:rPr>
          <w:rStyle w:val="c8"/>
          <w:b/>
          <w:bCs/>
          <w:color w:val="000000"/>
          <w:sz w:val="72"/>
          <w:szCs w:val="72"/>
        </w:rPr>
      </w:pPr>
    </w:p>
    <w:p w:rsidR="00E35166" w:rsidRDefault="00E35166" w:rsidP="004D0DD4">
      <w:pPr>
        <w:pStyle w:val="c3"/>
        <w:shd w:val="clear" w:color="auto" w:fill="FFFFFF"/>
        <w:spacing w:before="0" w:beforeAutospacing="0" w:after="0" w:afterAutospacing="0"/>
        <w:jc w:val="center"/>
        <w:rPr>
          <w:rStyle w:val="c8"/>
          <w:b/>
          <w:bCs/>
          <w:color w:val="000000"/>
          <w:sz w:val="72"/>
          <w:szCs w:val="72"/>
        </w:rPr>
      </w:pPr>
    </w:p>
    <w:p w:rsidR="004D0DD4" w:rsidRPr="003E7A3C" w:rsidRDefault="004D0DD4" w:rsidP="004D0DD4">
      <w:pPr>
        <w:pStyle w:val="c3"/>
        <w:shd w:val="clear" w:color="auto" w:fill="FFFFFF"/>
        <w:spacing w:before="0" w:beforeAutospacing="0" w:after="0" w:afterAutospacing="0"/>
        <w:jc w:val="center"/>
        <w:rPr>
          <w:rFonts w:ascii="Calibri" w:hAnsi="Calibri" w:cs="Calibri"/>
          <w:color w:val="000000"/>
          <w:sz w:val="72"/>
          <w:szCs w:val="72"/>
        </w:rPr>
      </w:pPr>
      <w:r w:rsidRPr="003E7A3C">
        <w:rPr>
          <w:rStyle w:val="c8"/>
          <w:b/>
          <w:bCs/>
          <w:color w:val="000000"/>
          <w:sz w:val="72"/>
          <w:szCs w:val="72"/>
        </w:rPr>
        <w:t>Консультация для родителей</w:t>
      </w:r>
    </w:p>
    <w:p w:rsidR="004D0DD4" w:rsidRDefault="004D0DD4" w:rsidP="004D0DD4">
      <w:pPr>
        <w:pStyle w:val="c3"/>
        <w:shd w:val="clear" w:color="auto" w:fill="FFFFFF"/>
        <w:spacing w:before="0" w:beforeAutospacing="0" w:after="0" w:afterAutospacing="0"/>
        <w:jc w:val="center"/>
        <w:rPr>
          <w:rStyle w:val="c8"/>
          <w:b/>
          <w:bCs/>
          <w:color w:val="000000"/>
          <w:sz w:val="72"/>
          <w:szCs w:val="72"/>
        </w:rPr>
      </w:pPr>
      <w:r w:rsidRPr="003E7A3C">
        <w:rPr>
          <w:rStyle w:val="c8"/>
          <w:b/>
          <w:bCs/>
          <w:color w:val="000000"/>
          <w:sz w:val="72"/>
          <w:szCs w:val="72"/>
        </w:rPr>
        <w:t xml:space="preserve">"Значение </w:t>
      </w:r>
      <w:proofErr w:type="gramStart"/>
      <w:r w:rsidRPr="003E7A3C">
        <w:rPr>
          <w:rStyle w:val="c8"/>
          <w:b/>
          <w:bCs/>
          <w:color w:val="000000"/>
          <w:sz w:val="72"/>
          <w:szCs w:val="72"/>
        </w:rPr>
        <w:t>театрализованной</w:t>
      </w:r>
      <w:proofErr w:type="gramEnd"/>
      <w:r w:rsidRPr="003E7A3C">
        <w:rPr>
          <w:rStyle w:val="c8"/>
          <w:b/>
          <w:bCs/>
          <w:color w:val="000000"/>
          <w:sz w:val="72"/>
          <w:szCs w:val="72"/>
        </w:rPr>
        <w:t xml:space="preserve"> деятельности на развитие речи ребенка"</w:t>
      </w:r>
    </w:p>
    <w:p w:rsidR="003E7A3C" w:rsidRDefault="003E7A3C" w:rsidP="004D0DD4">
      <w:pPr>
        <w:pStyle w:val="c3"/>
        <w:shd w:val="clear" w:color="auto" w:fill="FFFFFF"/>
        <w:spacing w:before="0" w:beforeAutospacing="0" w:after="0" w:afterAutospacing="0"/>
        <w:jc w:val="center"/>
        <w:rPr>
          <w:rStyle w:val="c8"/>
          <w:b/>
          <w:bCs/>
          <w:color w:val="000000"/>
          <w:sz w:val="72"/>
          <w:szCs w:val="72"/>
        </w:rPr>
      </w:pPr>
    </w:p>
    <w:p w:rsidR="003E7A3C" w:rsidRDefault="003E7A3C" w:rsidP="004D0DD4">
      <w:pPr>
        <w:pStyle w:val="c3"/>
        <w:shd w:val="clear" w:color="auto" w:fill="FFFFFF"/>
        <w:spacing w:before="0" w:beforeAutospacing="0" w:after="0" w:afterAutospacing="0"/>
        <w:jc w:val="center"/>
        <w:rPr>
          <w:rStyle w:val="c8"/>
          <w:b/>
          <w:bCs/>
          <w:color w:val="000000"/>
          <w:sz w:val="72"/>
          <w:szCs w:val="72"/>
        </w:rPr>
      </w:pPr>
    </w:p>
    <w:p w:rsidR="003E7A3C" w:rsidRDefault="003E7A3C" w:rsidP="004D0DD4">
      <w:pPr>
        <w:pStyle w:val="c3"/>
        <w:shd w:val="clear" w:color="auto" w:fill="FFFFFF"/>
        <w:spacing w:before="0" w:beforeAutospacing="0" w:after="0" w:afterAutospacing="0"/>
        <w:jc w:val="center"/>
        <w:rPr>
          <w:rStyle w:val="c8"/>
          <w:b/>
          <w:bCs/>
          <w:color w:val="000000"/>
          <w:sz w:val="72"/>
          <w:szCs w:val="72"/>
        </w:rPr>
      </w:pPr>
    </w:p>
    <w:p w:rsidR="003E7A3C" w:rsidRDefault="003E7A3C" w:rsidP="004D0DD4">
      <w:pPr>
        <w:pStyle w:val="c3"/>
        <w:shd w:val="clear" w:color="auto" w:fill="FFFFFF"/>
        <w:spacing w:before="0" w:beforeAutospacing="0" w:after="0" w:afterAutospacing="0"/>
        <w:jc w:val="center"/>
        <w:rPr>
          <w:rStyle w:val="c8"/>
          <w:b/>
          <w:bCs/>
          <w:color w:val="000000"/>
          <w:sz w:val="72"/>
          <w:szCs w:val="72"/>
        </w:rPr>
      </w:pPr>
    </w:p>
    <w:p w:rsidR="003E7A3C" w:rsidRDefault="003E7A3C" w:rsidP="004D0DD4">
      <w:pPr>
        <w:pStyle w:val="c3"/>
        <w:shd w:val="clear" w:color="auto" w:fill="FFFFFF"/>
        <w:spacing w:before="0" w:beforeAutospacing="0" w:after="0" w:afterAutospacing="0"/>
        <w:jc w:val="center"/>
        <w:rPr>
          <w:rStyle w:val="c8"/>
          <w:b/>
          <w:bCs/>
          <w:color w:val="000000"/>
          <w:sz w:val="72"/>
          <w:szCs w:val="72"/>
        </w:rPr>
      </w:pPr>
    </w:p>
    <w:p w:rsidR="003E7A3C" w:rsidRDefault="003E7A3C" w:rsidP="004D0DD4">
      <w:pPr>
        <w:pStyle w:val="c3"/>
        <w:shd w:val="clear" w:color="auto" w:fill="FFFFFF"/>
        <w:spacing w:before="0" w:beforeAutospacing="0" w:after="0" w:afterAutospacing="0"/>
        <w:jc w:val="center"/>
        <w:rPr>
          <w:rStyle w:val="c8"/>
          <w:b/>
          <w:bCs/>
          <w:color w:val="000000"/>
          <w:sz w:val="72"/>
          <w:szCs w:val="72"/>
        </w:rPr>
      </w:pPr>
    </w:p>
    <w:p w:rsidR="003E7A3C" w:rsidRPr="003E7A3C" w:rsidRDefault="003E7A3C" w:rsidP="004D0DD4">
      <w:pPr>
        <w:pStyle w:val="c3"/>
        <w:shd w:val="clear" w:color="auto" w:fill="FFFFFF"/>
        <w:spacing w:before="0" w:beforeAutospacing="0" w:after="0" w:afterAutospacing="0"/>
        <w:jc w:val="center"/>
        <w:rPr>
          <w:rStyle w:val="c8"/>
          <w:b/>
          <w:bCs/>
          <w:color w:val="000000"/>
          <w:sz w:val="28"/>
          <w:szCs w:val="28"/>
        </w:rPr>
      </w:pPr>
      <w:proofErr w:type="spellStart"/>
      <w:r>
        <w:rPr>
          <w:rStyle w:val="c8"/>
          <w:b/>
          <w:bCs/>
          <w:color w:val="000000"/>
          <w:sz w:val="28"/>
          <w:szCs w:val="28"/>
        </w:rPr>
        <w:t>Воспитатель</w:t>
      </w:r>
      <w:proofErr w:type="gramStart"/>
      <w:r>
        <w:rPr>
          <w:rStyle w:val="c8"/>
          <w:b/>
          <w:bCs/>
          <w:color w:val="000000"/>
          <w:sz w:val="28"/>
          <w:szCs w:val="28"/>
        </w:rPr>
        <w:t>:И</w:t>
      </w:r>
      <w:proofErr w:type="gramEnd"/>
      <w:r>
        <w:rPr>
          <w:rStyle w:val="c8"/>
          <w:b/>
          <w:bCs/>
          <w:color w:val="000000"/>
          <w:sz w:val="28"/>
          <w:szCs w:val="28"/>
        </w:rPr>
        <w:t>шутина</w:t>
      </w:r>
      <w:proofErr w:type="spellEnd"/>
      <w:r>
        <w:rPr>
          <w:rStyle w:val="c8"/>
          <w:b/>
          <w:bCs/>
          <w:color w:val="000000"/>
          <w:sz w:val="28"/>
          <w:szCs w:val="28"/>
        </w:rPr>
        <w:t xml:space="preserve"> Е.В.</w:t>
      </w:r>
    </w:p>
    <w:p w:rsidR="00E35166" w:rsidRDefault="00E35166" w:rsidP="004D0DD4">
      <w:pPr>
        <w:pStyle w:val="c3"/>
        <w:shd w:val="clear" w:color="auto" w:fill="FFFFFF"/>
        <w:spacing w:before="0" w:beforeAutospacing="0" w:after="0" w:afterAutospacing="0"/>
        <w:rPr>
          <w:rStyle w:val="c8"/>
          <w:b/>
          <w:bCs/>
          <w:color w:val="000000"/>
          <w:sz w:val="72"/>
          <w:szCs w:val="72"/>
        </w:rPr>
      </w:pPr>
    </w:p>
    <w:p w:rsidR="004D0DD4" w:rsidRPr="00E35166" w:rsidRDefault="004D0DD4" w:rsidP="004D0DD4">
      <w:pPr>
        <w:pStyle w:val="c3"/>
        <w:shd w:val="clear" w:color="auto" w:fill="FFFFFF"/>
        <w:spacing w:before="0" w:beforeAutospacing="0" w:after="0" w:afterAutospacing="0"/>
        <w:rPr>
          <w:rFonts w:ascii="Calibri" w:hAnsi="Calibri" w:cs="Calibri"/>
          <w:color w:val="000000"/>
          <w:sz w:val="72"/>
          <w:szCs w:val="72"/>
        </w:rPr>
      </w:pPr>
      <w:bookmarkStart w:id="0" w:name="_GoBack"/>
      <w:bookmarkEnd w:id="0"/>
      <w:r>
        <w:rPr>
          <w:rStyle w:val="c6"/>
          <w:color w:val="000000"/>
          <w:sz w:val="28"/>
          <w:szCs w:val="28"/>
        </w:rPr>
        <w:t>     Нарушение речевого развития детей рассматриваются прежде всего как нарушение общения. Отклонения в развитии речи отражаются на формировании всей психической жизни ребенка. Совместная со сверстниками и взрослыми театрально-игровая деятельность оказывает выраженное психологическое воздействие на ребенка. Дети в коллективе проявляют индивидуальные особенности, что способствует формированию их внутреннего мира. В игре формируется личность ребенка, реализуется её потенциальные возможности и первые творческие проявления. В театрально-игровой деятельности происходит интенсивное развитие познавательных процессов, эмоционально-личностной сферы. Игра может изменить отношение ребенка к себе и способы общения со сверстниками. Роль, которая доставалась ребенку при игре в театре, может раскрыть в нем потенциальный ресурс. Любимые герои становятся образцами для подражания и отождествления. Именно способность ребенка к такой идентификации с полюбившимся образом позволяет педагогам через театрализованную деятельность оказывать позитивное влияние на детей. Театрализованная деятельность детей дошкольного возраста включает в себя следующие разделы:</w:t>
      </w:r>
    </w:p>
    <w:p w:rsidR="004D0DD4" w:rsidRDefault="004D0DD4" w:rsidP="004D0DD4">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игры в кукольный театр;</w:t>
      </w:r>
    </w:p>
    <w:p w:rsidR="004D0DD4" w:rsidRDefault="004D0DD4" w:rsidP="004D0DD4">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игр</w:t>
      </w:r>
      <w:proofErr w:type="gramStart"/>
      <w:r>
        <w:rPr>
          <w:rStyle w:val="c6"/>
          <w:color w:val="000000"/>
          <w:sz w:val="28"/>
          <w:szCs w:val="28"/>
        </w:rPr>
        <w:t>ы-</w:t>
      </w:r>
      <w:proofErr w:type="gramEnd"/>
      <w:r>
        <w:rPr>
          <w:rStyle w:val="c6"/>
          <w:color w:val="000000"/>
          <w:sz w:val="28"/>
          <w:szCs w:val="28"/>
        </w:rPr>
        <w:t xml:space="preserve"> драматизации;</w:t>
      </w:r>
    </w:p>
    <w:p w:rsidR="004D0DD4" w:rsidRDefault="004D0DD4" w:rsidP="004D0DD4">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игр</w:t>
      </w:r>
      <w:proofErr w:type="gramStart"/>
      <w:r>
        <w:rPr>
          <w:rStyle w:val="c6"/>
          <w:color w:val="000000"/>
          <w:sz w:val="28"/>
          <w:szCs w:val="28"/>
        </w:rPr>
        <w:t>ы-</w:t>
      </w:r>
      <w:proofErr w:type="gramEnd"/>
      <w:r>
        <w:rPr>
          <w:rStyle w:val="c6"/>
          <w:color w:val="000000"/>
          <w:sz w:val="28"/>
          <w:szCs w:val="28"/>
        </w:rPr>
        <w:t xml:space="preserve"> представления ( спектакли );</w:t>
      </w:r>
    </w:p>
    <w:p w:rsidR="004D0DD4" w:rsidRDefault="004D0DD4" w:rsidP="004D0DD4">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плоскостные и теневые театры.</w:t>
      </w:r>
    </w:p>
    <w:p w:rsidR="004D0DD4" w:rsidRDefault="004D0DD4" w:rsidP="004D0DD4">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xml:space="preserve">            Театрализованная деятельность способствует развитию речи </w:t>
      </w:r>
      <w:proofErr w:type="gramStart"/>
      <w:r>
        <w:rPr>
          <w:rStyle w:val="c6"/>
          <w:color w:val="000000"/>
          <w:sz w:val="28"/>
          <w:szCs w:val="28"/>
        </w:rPr>
        <w:t xml:space="preserve">( </w:t>
      </w:r>
      <w:proofErr w:type="gramEnd"/>
      <w:r>
        <w:rPr>
          <w:rStyle w:val="c6"/>
          <w:color w:val="000000"/>
          <w:sz w:val="28"/>
          <w:szCs w:val="28"/>
        </w:rPr>
        <w:t>монолог, диалог). Заниматься с дошкольниками специальной профессиональной подготовкой невозможно, так как у них ещё не достаточно сформирован дыхательный и голосовой аппарат. Стремиться необходимо к тому, чтобы дети понимали: речь актера должна быть более четкой, звучной и выразительной, чем в жизни. Акцент взрослый делает то на дыхание, то на артикуляцию, то на дикцию, то на интонацию или высоту звучания.</w:t>
      </w:r>
    </w:p>
    <w:p w:rsidR="004D0DD4" w:rsidRDefault="004D0DD4" w:rsidP="004D0DD4">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В коррекционной работе с детьми с задержкой речевого развития необходимо на их эмоциональный мир, познавательный интерес.</w:t>
      </w:r>
    </w:p>
    <w:p w:rsidR="004D0DD4" w:rsidRDefault="004D0DD4" w:rsidP="004D0DD4">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Велика роль стихов в детских театральных играх и упражнениях.                                                  Стихотворный текст, как ритмически организованная речь, активизирует весь организм ребенка, способствует развитию его голосового аппарата. Стихи носят тренировочный характер для формирования четкой, грамотной речи.</w:t>
      </w:r>
    </w:p>
    <w:p w:rsidR="004D0DD4" w:rsidRDefault="004D0DD4" w:rsidP="004D0DD4">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Особенно нравятся детям диалогические стихи. Говоря от имени определенного действующего лица, ребенок легче раскрепощается, общается с партнером. Затем из стихотворения можно создать целый мин</w:t>
      </w:r>
      <w:proofErr w:type="gramStart"/>
      <w:r>
        <w:rPr>
          <w:rStyle w:val="c6"/>
          <w:color w:val="000000"/>
          <w:sz w:val="28"/>
          <w:szCs w:val="28"/>
        </w:rPr>
        <w:t>и-</w:t>
      </w:r>
      <w:proofErr w:type="gramEnd"/>
      <w:r>
        <w:rPr>
          <w:rStyle w:val="c6"/>
          <w:color w:val="000000"/>
          <w:sz w:val="28"/>
          <w:szCs w:val="28"/>
        </w:rPr>
        <w:t xml:space="preserve"> спектакль и разыграть его в форме этюдов. Кроме того, разучивание стихов развивает память и интеллект.</w:t>
      </w:r>
    </w:p>
    <w:p w:rsidR="004D0DD4" w:rsidRDefault="004D0DD4" w:rsidP="004D0DD4">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lastRenderedPageBreak/>
        <w:t>            Создание спектакля с дошкольникам</w:t>
      </w:r>
      <w:proofErr w:type="gramStart"/>
      <w:r>
        <w:rPr>
          <w:rStyle w:val="c6"/>
          <w:color w:val="000000"/>
          <w:sz w:val="28"/>
          <w:szCs w:val="28"/>
        </w:rPr>
        <w:t>и-</w:t>
      </w:r>
      <w:proofErr w:type="gramEnd"/>
      <w:r>
        <w:rPr>
          <w:rStyle w:val="c6"/>
          <w:color w:val="000000"/>
          <w:sz w:val="28"/>
          <w:szCs w:val="28"/>
        </w:rPr>
        <w:t xml:space="preserve"> очень увлекательное и полезное занятие. Совместная творческая деятельность вовлекает в процесс постановки, помогает ребенку преодолеть трудности в общении.</w:t>
      </w:r>
    </w:p>
    <w:p w:rsidR="004D0DD4" w:rsidRDefault="004D0DD4" w:rsidP="004D0DD4">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xml:space="preserve">               Как правило, материалом для сценического воплощения служат русские народные сказки. Они несут в себе активизирующее воздействие на речевую деятельность и на эмоциональную сферу ребенка, выполняют лексико-образную функцию, формируют языковую культуру личности, активизируют и развивают внутреннюю слуховую память ребенка. Развиваются основные языковые функции – экспрессивная </w:t>
      </w:r>
      <w:proofErr w:type="gramStart"/>
      <w:r>
        <w:rPr>
          <w:rStyle w:val="c6"/>
          <w:color w:val="000000"/>
          <w:sz w:val="28"/>
          <w:szCs w:val="28"/>
        </w:rPr>
        <w:t xml:space="preserve">( </w:t>
      </w:r>
      <w:proofErr w:type="gramEnd"/>
      <w:r>
        <w:rPr>
          <w:rStyle w:val="c6"/>
          <w:color w:val="000000"/>
          <w:sz w:val="28"/>
          <w:szCs w:val="28"/>
        </w:rPr>
        <w:t xml:space="preserve">вербально образный компонент речи) и коммуникативная ( способность к общению, пониманию, диалогу. Всё вышесказанное дает основание утверждать, что применение театрализованной деятельности повышает эффективность </w:t>
      </w:r>
      <w:proofErr w:type="spellStart"/>
      <w:r>
        <w:rPr>
          <w:rStyle w:val="c6"/>
          <w:color w:val="000000"/>
          <w:sz w:val="28"/>
          <w:szCs w:val="28"/>
        </w:rPr>
        <w:t>психо</w:t>
      </w:r>
      <w:proofErr w:type="spellEnd"/>
      <w:r>
        <w:rPr>
          <w:rStyle w:val="c6"/>
          <w:color w:val="000000"/>
          <w:sz w:val="28"/>
          <w:szCs w:val="28"/>
        </w:rPr>
        <w:t>-коррекции задержки речевого развития детей дошкольного возраста.</w:t>
      </w:r>
    </w:p>
    <w:p w:rsidR="004D0DD4" w:rsidRDefault="004D0DD4" w:rsidP="004D0DD4">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xml:space="preserve">              Заученные во время подготовки к спектаклю литературные образцы речи дети используют </w:t>
      </w:r>
      <w:proofErr w:type="gramStart"/>
      <w:r>
        <w:rPr>
          <w:rStyle w:val="c6"/>
          <w:color w:val="000000"/>
          <w:sz w:val="28"/>
          <w:szCs w:val="28"/>
        </w:rPr>
        <w:t>в последствии</w:t>
      </w:r>
      <w:proofErr w:type="gramEnd"/>
      <w:r>
        <w:rPr>
          <w:rStyle w:val="c6"/>
          <w:color w:val="000000"/>
          <w:sz w:val="28"/>
          <w:szCs w:val="28"/>
        </w:rPr>
        <w:t xml:space="preserve"> как готовый речевой материал в свободном речевом общении. Происходит практическое усвоение формальной и содержательной стороны речевой коммуникации.</w:t>
      </w:r>
    </w:p>
    <w:p w:rsidR="004D0DD4" w:rsidRDefault="004D0DD4" w:rsidP="004D0DD4">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Инсценировки или отдельные сцены из спектакля, используемые в театрализации, являются готовыми моделями коммуникативных ситуаций.</w:t>
      </w:r>
    </w:p>
    <w:p w:rsidR="004D0DD4" w:rsidRDefault="004D0DD4" w:rsidP="004D0DD4">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Распределяя роли в игр</w:t>
      </w:r>
      <w:proofErr w:type="gramStart"/>
      <w:r>
        <w:rPr>
          <w:rStyle w:val="c6"/>
          <w:color w:val="000000"/>
          <w:sz w:val="28"/>
          <w:szCs w:val="28"/>
        </w:rPr>
        <w:t>е-</w:t>
      </w:r>
      <w:proofErr w:type="gramEnd"/>
      <w:r>
        <w:rPr>
          <w:rStyle w:val="c6"/>
          <w:color w:val="000000"/>
          <w:sz w:val="28"/>
          <w:szCs w:val="28"/>
        </w:rPr>
        <w:t xml:space="preserve"> драматизации, следует учитывать речевые возможности каждого ребенка в определенный период логопедической работы. Очень важно дать ребенку выступить наравне с другими хотя бы с самой маленькой ролью, чтобы дать ему возможность, перевоплощаясь, отвлечься то речевого дефекта или продемонстрировать правильную речь.</w:t>
      </w:r>
    </w:p>
    <w:p w:rsidR="004D0DD4" w:rsidRDefault="004D0DD4" w:rsidP="004D0DD4">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Неважно, какую роль исполняет ребенок, важно, создает образ, учится преодолевать речевые трудности и свободно вступает в речь.</w:t>
      </w:r>
    </w:p>
    <w:p w:rsidR="004D0DD4" w:rsidRDefault="004D0DD4" w:rsidP="004D0DD4">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Желание получить роль какого-либо персонажа – мощный стимул для быстрого обучения говорить чисто и правильно.</w:t>
      </w:r>
    </w:p>
    <w:p w:rsidR="004D0DD4" w:rsidRDefault="004D0DD4" w:rsidP="004D0DD4">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В нашем детском саду в каждой группе есть специальные мин</w:t>
      </w:r>
      <w:proofErr w:type="gramStart"/>
      <w:r>
        <w:rPr>
          <w:rStyle w:val="c6"/>
          <w:color w:val="000000"/>
          <w:sz w:val="28"/>
          <w:szCs w:val="28"/>
        </w:rPr>
        <w:t>и-</w:t>
      </w:r>
      <w:proofErr w:type="gramEnd"/>
      <w:r>
        <w:rPr>
          <w:rStyle w:val="c6"/>
          <w:color w:val="000000"/>
          <w:sz w:val="28"/>
          <w:szCs w:val="28"/>
        </w:rPr>
        <w:t xml:space="preserve"> центры для театрализованной деятельности, где имеются куклы для настольного, </w:t>
      </w:r>
      <w:proofErr w:type="spellStart"/>
      <w:r>
        <w:rPr>
          <w:rStyle w:val="c6"/>
          <w:color w:val="000000"/>
          <w:sz w:val="28"/>
          <w:szCs w:val="28"/>
        </w:rPr>
        <w:t>варежкового</w:t>
      </w:r>
      <w:proofErr w:type="spellEnd"/>
      <w:r>
        <w:rPr>
          <w:rStyle w:val="c6"/>
          <w:color w:val="000000"/>
          <w:sz w:val="28"/>
          <w:szCs w:val="28"/>
        </w:rPr>
        <w:t>, перчаточного, теневого и других видов театра: шапочки- маски для кукольного и теневого театров.</w:t>
      </w:r>
    </w:p>
    <w:p w:rsidR="004D0DD4" w:rsidRDefault="004D0DD4" w:rsidP="004D0DD4">
      <w:pPr>
        <w:pStyle w:val="c3"/>
        <w:shd w:val="clear" w:color="auto" w:fill="FFFFFF"/>
        <w:spacing w:before="0" w:beforeAutospacing="0" w:after="0" w:afterAutospacing="0"/>
        <w:rPr>
          <w:rFonts w:ascii="Calibri" w:hAnsi="Calibri" w:cs="Calibri"/>
          <w:color w:val="000000"/>
          <w:sz w:val="22"/>
          <w:szCs w:val="22"/>
        </w:rPr>
      </w:pPr>
      <w:r>
        <w:rPr>
          <w:rStyle w:val="c6"/>
          <w:color w:val="000000"/>
          <w:sz w:val="28"/>
          <w:szCs w:val="28"/>
        </w:rPr>
        <w:t>              Применение театрализованной деятельности оказывает положительное влияние на развитие экспрессивной речи, воображения, развивает все психические функции ребенка. Наблюдается значительное повышение речевой активности и коммуникативной направленности речи, развивается связная, диалогическая речь.</w:t>
      </w:r>
    </w:p>
    <w:p w:rsidR="004D0DD4" w:rsidRDefault="004D0DD4" w:rsidP="004D0DD4">
      <w:pPr>
        <w:pStyle w:val="c3"/>
        <w:shd w:val="clear" w:color="auto" w:fill="FFFFFF"/>
        <w:spacing w:before="0" w:beforeAutospacing="0" w:after="0" w:afterAutospacing="0"/>
        <w:jc w:val="center"/>
        <w:rPr>
          <w:rFonts w:ascii="Calibri" w:hAnsi="Calibri" w:cs="Calibri"/>
          <w:color w:val="000000"/>
          <w:sz w:val="22"/>
          <w:szCs w:val="22"/>
        </w:rPr>
      </w:pPr>
      <w:r>
        <w:rPr>
          <w:rStyle w:val="c8"/>
          <w:b/>
          <w:bCs/>
          <w:color w:val="000000"/>
          <w:sz w:val="28"/>
          <w:szCs w:val="28"/>
        </w:rPr>
        <w:t>Консультация для родителей</w:t>
      </w:r>
      <w:r>
        <w:rPr>
          <w:b/>
          <w:bCs/>
          <w:color w:val="000000"/>
          <w:sz w:val="28"/>
          <w:szCs w:val="28"/>
        </w:rPr>
        <w:br/>
      </w:r>
      <w:r>
        <w:rPr>
          <w:rStyle w:val="c8"/>
          <w:b/>
          <w:bCs/>
          <w:color w:val="000000"/>
          <w:sz w:val="28"/>
          <w:szCs w:val="28"/>
        </w:rPr>
        <w:t>«Театрализованная деятельность в детском саду».</w:t>
      </w:r>
    </w:p>
    <w:p w:rsidR="004D0DD4" w:rsidRDefault="004D0DD4" w:rsidP="004D0DD4">
      <w:pPr>
        <w:pStyle w:val="c0"/>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t xml:space="preserve">Важнейшей предпосылкой совершенствования речевой деятельности дошкольников является создание эмоционально благоприятной ситуации, которая способствует возникновению желания активно участвовать в речевом общении. Процесс  автоматизации  звуков – это кропотливый и долгий труд родителя, воспитателя и логопеда. Часто ребенок просто отказывается от монотонных заданий и теряет интерес к таким занятиям. </w:t>
      </w:r>
      <w:r>
        <w:rPr>
          <w:rStyle w:val="c6"/>
          <w:color w:val="000000"/>
          <w:sz w:val="28"/>
          <w:szCs w:val="28"/>
        </w:rPr>
        <w:lastRenderedPageBreak/>
        <w:t>Воспитательные возможности театрализованной деятельности широки. Участвуя в ней, дети знакомятся с окружающим миром во всем его многообразии через образы, краски, звуки, а умело поставленные вопросы педагога, заставляют их думать, анализировать, делать выводы и обобщения.</w:t>
      </w:r>
    </w:p>
    <w:p w:rsidR="004D0DD4" w:rsidRDefault="004D0DD4" w:rsidP="004D0DD4">
      <w:pPr>
        <w:pStyle w:val="c0"/>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t xml:space="preserve">Можно сказать, что театрализованная деятельность является источником развития чувств, глубоких переживаний и открытий ребенка, приобщает его к духовным ценностям. Но не менее важно, что театрализованная деятельность развивают эмоциональную сферу ребенка, заставляют его сочувствовать персонажам, сопереживать разыгрываемые события. Таким образом, театрализованная деятельность - важнейшее средство развития у детей </w:t>
      </w:r>
      <w:proofErr w:type="spellStart"/>
      <w:r>
        <w:rPr>
          <w:rStyle w:val="c6"/>
          <w:color w:val="000000"/>
          <w:sz w:val="28"/>
          <w:szCs w:val="28"/>
        </w:rPr>
        <w:t>эмпатии</w:t>
      </w:r>
      <w:proofErr w:type="spellEnd"/>
      <w:r>
        <w:rPr>
          <w:rStyle w:val="c6"/>
          <w:color w:val="000000"/>
          <w:sz w:val="28"/>
          <w:szCs w:val="28"/>
        </w:rPr>
        <w:t>, т. е. способности распознавать эмоциональное состояние человека по мимике, жестам, интонации, умения ставить себя на его место в различных ситуациях, находить адекватные способы содействия.</w:t>
      </w:r>
    </w:p>
    <w:p w:rsidR="004D0DD4" w:rsidRDefault="004D0DD4" w:rsidP="004D0DD4">
      <w:pPr>
        <w:pStyle w:val="c0"/>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t xml:space="preserve">«Чтобы веселиться </w:t>
      </w:r>
      <w:proofErr w:type="spellStart"/>
      <w:r>
        <w:rPr>
          <w:rStyle w:val="c6"/>
          <w:color w:val="000000"/>
          <w:sz w:val="28"/>
          <w:szCs w:val="28"/>
        </w:rPr>
        <w:t>чужым</w:t>
      </w:r>
      <w:proofErr w:type="spellEnd"/>
      <w:r>
        <w:rPr>
          <w:rStyle w:val="c6"/>
          <w:color w:val="000000"/>
          <w:sz w:val="28"/>
          <w:szCs w:val="28"/>
        </w:rPr>
        <w:t xml:space="preserve"> весельем и сочувствовать чужому горю, нужно уметь с помощью воображения перенестись в положение другого человека, мысленно стать на его место».                                (Б. М. Теплов)</w:t>
      </w:r>
    </w:p>
    <w:p w:rsidR="004D0DD4" w:rsidRDefault="004D0DD4" w:rsidP="004D0DD4">
      <w:pPr>
        <w:pStyle w:val="c0"/>
        <w:shd w:val="clear" w:color="auto" w:fill="FFFFFF"/>
        <w:spacing w:before="0" w:beforeAutospacing="0" w:after="0" w:afterAutospacing="0"/>
        <w:jc w:val="both"/>
        <w:rPr>
          <w:rFonts w:ascii="Calibri" w:hAnsi="Calibri" w:cs="Calibri"/>
          <w:color w:val="000000"/>
          <w:sz w:val="22"/>
          <w:szCs w:val="22"/>
        </w:rPr>
      </w:pPr>
      <w:r>
        <w:rPr>
          <w:rStyle w:val="c8"/>
          <w:b/>
          <w:bCs/>
          <w:color w:val="000000"/>
          <w:sz w:val="28"/>
          <w:szCs w:val="28"/>
          <w:u w:val="single"/>
        </w:rPr>
        <w:t>Театр и родители.</w:t>
      </w:r>
    </w:p>
    <w:p w:rsidR="004D0DD4" w:rsidRDefault="004D0DD4" w:rsidP="004D0DD4">
      <w:pPr>
        <w:pStyle w:val="c0"/>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t>Развитие театральной деятельности в дошкольных образовательных учреждениях и накопление эмоционально-чувственного опыта у детей - длительная работа, которая требует и участия родителей. Важно родителям принимать участие в тематических вечерах, в которых родители и дети являются равноправными участниками. Родители могут исполнять роли, принимать участие в изготовлении декорации, костюмов и т. д. В любом случае совместная работа педагогов и родителей способствует интеллектуальному, эмоциональному и эстетическому развитию детей.</w:t>
      </w:r>
    </w:p>
    <w:p w:rsidR="004D0DD4" w:rsidRDefault="004D0DD4" w:rsidP="004D0DD4">
      <w:pPr>
        <w:pStyle w:val="c0"/>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t>Участие родителей в совместной деятельности с детьми вызывает у них много эмоций, обостряет чувства гордости за родителей, которые участвуют в театрализованных постановках.</w:t>
      </w:r>
    </w:p>
    <w:p w:rsidR="004D0DD4" w:rsidRDefault="004D0DD4" w:rsidP="004D0DD4">
      <w:pPr>
        <w:pStyle w:val="c0"/>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t>         Я предлагаю родителям  в домашних условиям устроить детям театр.</w:t>
      </w:r>
    </w:p>
    <w:p w:rsidR="004D0DD4" w:rsidRDefault="004D0DD4" w:rsidP="004D0DD4">
      <w:pPr>
        <w:pStyle w:val="c0"/>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t>Давайте рассмотрим, какие бывают куклы и как с ними играть.</w:t>
      </w:r>
    </w:p>
    <w:p w:rsidR="004D0DD4" w:rsidRDefault="004D0DD4" w:rsidP="004D0DD4">
      <w:pPr>
        <w:pStyle w:val="c0"/>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t>Куколки на пальчик.</w:t>
      </w:r>
    </w:p>
    <w:p w:rsidR="004D0DD4" w:rsidRDefault="004D0DD4" w:rsidP="004D0DD4">
      <w:pPr>
        <w:pStyle w:val="c0"/>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t>Игра с пальчиками – первый шаг, знакомство с первой игровой условностью. Это первый театр, не требующий больших затрат времени и финансов для изготовления атрибутов.</w:t>
      </w:r>
    </w:p>
    <w:p w:rsidR="004D0DD4" w:rsidRDefault="004D0DD4" w:rsidP="004D0DD4">
      <w:pPr>
        <w:pStyle w:val="c0"/>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t>Возьмите лист бумаги шириной 5-7см, примерно по длине вашего указательного пальца. Если кукловодом будет ребенок, то соответственно лист бумаги должен быть меньше. Сворачиваете бумагу рулончиком прямо на пальце и склеиваете. Дальше — раскрашиваете, украшаете аппликацией, бисером или палетками. Обязательно сделайте отличительные признаки персонажей: королю — корону, деду — бороду и усы, а бабке — платочек</w:t>
      </w:r>
      <w:proofErr w:type="gramStart"/>
      <w:r>
        <w:rPr>
          <w:rStyle w:val="c6"/>
          <w:color w:val="000000"/>
          <w:sz w:val="28"/>
          <w:szCs w:val="28"/>
        </w:rPr>
        <w:t>… И</w:t>
      </w:r>
      <w:proofErr w:type="gramEnd"/>
      <w:r>
        <w:rPr>
          <w:rStyle w:val="c6"/>
          <w:color w:val="000000"/>
          <w:sz w:val="28"/>
          <w:szCs w:val="28"/>
        </w:rPr>
        <w:t xml:space="preserve">грать такими куколками-рулончиками интересно и одному, и целой компанией. Надеваете на </w:t>
      </w:r>
      <w:proofErr w:type="gramStart"/>
      <w:r>
        <w:rPr>
          <w:rStyle w:val="c6"/>
          <w:color w:val="000000"/>
          <w:sz w:val="28"/>
          <w:szCs w:val="28"/>
        </w:rPr>
        <w:t>палец</w:t>
      </w:r>
      <w:proofErr w:type="gramEnd"/>
      <w:r>
        <w:rPr>
          <w:rStyle w:val="c6"/>
          <w:color w:val="000000"/>
          <w:sz w:val="28"/>
          <w:szCs w:val="28"/>
        </w:rPr>
        <w:t>… и вы уже не мама, а капризная принцесса! Еще такие артисты очень удобны для сказок с большим количеством персонажей. Каждый палец — отдельный герой. Так можно поставить «Репку», «Теремок», «Зимовье зверей».</w:t>
      </w:r>
    </w:p>
    <w:p w:rsidR="004D0DD4" w:rsidRDefault="004D0DD4" w:rsidP="004D0DD4">
      <w:pPr>
        <w:pStyle w:val="c0"/>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lastRenderedPageBreak/>
        <w:t>Театр на столе.</w:t>
      </w:r>
    </w:p>
    <w:p w:rsidR="004D0DD4" w:rsidRDefault="004D0DD4" w:rsidP="004D0DD4">
      <w:pPr>
        <w:pStyle w:val="c0"/>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t>Именно на нем и разыгрываются представления.</w:t>
      </w:r>
    </w:p>
    <w:p w:rsidR="004D0DD4" w:rsidRDefault="004D0DD4" w:rsidP="004D0DD4">
      <w:pPr>
        <w:pStyle w:val="c0"/>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t>Сначала вырезаете из журнала приглянувшиеся картинки и наклеиваете их на картон для прочности. Фигуры должны быть не больше 10 см в высоту.</w:t>
      </w:r>
    </w:p>
    <w:p w:rsidR="004D0DD4" w:rsidRDefault="004D0DD4" w:rsidP="004D0DD4">
      <w:pPr>
        <w:pStyle w:val="c0"/>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t xml:space="preserve">Возьмите половинку от внутреннего футляра шоколадного яйца. На каждой сделайте сверху щель ножом. В эту прорезь вставьте картинку на картоне. Герой новой сказки готов! Так можно создать целую семью: маму, папу, малыша, снабдить их необходимыми предметами обихода. Сделайте на таких же подставочках изображения детской кроватки, колясочки, стола. Любая журнальная иллюстрация пойдет в дело! Такие актеры и декорации прочно стоят на столе и их можно свободно передвигать. А то, что в вашей сказке не будет традиционных персонажей бабки и </w:t>
      </w:r>
      <w:proofErr w:type="gramStart"/>
      <w:r>
        <w:rPr>
          <w:rStyle w:val="c6"/>
          <w:color w:val="000000"/>
          <w:sz w:val="28"/>
          <w:szCs w:val="28"/>
        </w:rPr>
        <w:t>дедки</w:t>
      </w:r>
      <w:proofErr w:type="gramEnd"/>
      <w:r>
        <w:rPr>
          <w:rStyle w:val="c6"/>
          <w:color w:val="000000"/>
          <w:sz w:val="28"/>
          <w:szCs w:val="28"/>
        </w:rPr>
        <w:t>, пожалуй, и лучше: сможете сами вместе с ребенком сочинить новую сказку, с новыми действующими лицами.</w:t>
      </w:r>
    </w:p>
    <w:p w:rsidR="004D0DD4" w:rsidRDefault="004D0DD4" w:rsidP="004D0DD4">
      <w:pPr>
        <w:pStyle w:val="c0"/>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t>Конусные куклы.</w:t>
      </w:r>
    </w:p>
    <w:p w:rsidR="004D0DD4" w:rsidRDefault="004D0DD4" w:rsidP="004D0DD4">
      <w:pPr>
        <w:pStyle w:val="c0"/>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t xml:space="preserve">Возьмите лист тонкого картона или ватмана, сверните конусом (диаметр основания 7-10 см). Склейте или скрепите </w:t>
      </w:r>
      <w:proofErr w:type="spellStart"/>
      <w:r>
        <w:rPr>
          <w:rStyle w:val="c6"/>
          <w:color w:val="000000"/>
          <w:sz w:val="28"/>
          <w:szCs w:val="28"/>
        </w:rPr>
        <w:t>степлером</w:t>
      </w:r>
      <w:proofErr w:type="spellEnd"/>
      <w:r>
        <w:rPr>
          <w:rStyle w:val="c6"/>
          <w:color w:val="000000"/>
          <w:sz w:val="28"/>
          <w:szCs w:val="28"/>
        </w:rPr>
        <w:t>. Установите, чтобы он прочно стоял на столе. Это будет туловище будущего героя. Сверху на конус приклеиваем голову. Ее изображение может быть двойным: вид спереди и вид сзади. Эти две половинки склеиваем между собой, а внутри, между ними, — вершина конуса. К конусу прикрепите ручки-ножки, усики-рожки. Объемные куклы сложнее хранить. Они легко мнутся, поэтому их нужно аккуратно сложить в коробку, а плоские фигурки можно снять с подставочек и хранить даже в конверте. Для представления с такими куколками можно смастерить даже декорации — простую ширму, сделанную из 3-4 плотных листов картона большого формата (А</w:t>
      </w:r>
      <w:proofErr w:type="gramStart"/>
      <w:r>
        <w:rPr>
          <w:rStyle w:val="c6"/>
          <w:color w:val="000000"/>
          <w:sz w:val="28"/>
          <w:szCs w:val="28"/>
        </w:rPr>
        <w:t>4</w:t>
      </w:r>
      <w:proofErr w:type="gramEnd"/>
      <w:r>
        <w:rPr>
          <w:rStyle w:val="c6"/>
          <w:color w:val="000000"/>
          <w:sz w:val="28"/>
          <w:szCs w:val="28"/>
        </w:rPr>
        <w:t xml:space="preserve"> или A3), соединенных между собой «гармошкой» с помощью скотча или лейкопластыря. Он эластичный, прочный, отлично клеится и не шуршит при открывании и закрывании ширмы. На листы наклейте скотчем прозрачные папки-файлы в виде кармашков. Туда вы будете вставлять картинки, соответствующие теме действия, и ширма всегда будет другой. Картон лучше взять разных цветов: это и смотрится интереснее, и обыграть в постановке можно. На зеленом фоне — пара деревьев, вот и получился лес. На голубом легко представить море или речку, на желтом либо коричневатом сделаете дорогу или пляж. Будет совсем как в настоящем кукольном театре!</w:t>
      </w:r>
    </w:p>
    <w:p w:rsidR="004D0DD4" w:rsidRDefault="004D0DD4" w:rsidP="004D0DD4">
      <w:pPr>
        <w:pStyle w:val="c0"/>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t>Перчаточные куклы.</w:t>
      </w:r>
    </w:p>
    <w:p w:rsidR="004D0DD4" w:rsidRDefault="004D0DD4" w:rsidP="004D0DD4">
      <w:pPr>
        <w:pStyle w:val="c0"/>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t>Можно их сшить самим, а можно — взять обычную перчатку, у которой потерялась пара. Для головы подойдет шарик от пинг-понга с отверстием для указательного пальца. С помощью перманентного маркера изобразите на нем лицо, повяжите платочек или приклейте универсальным клеем шевелюру из шерстяных ниток. Если делаете лицо человечка, вместо шарика можно взять небольшой клубочек, обтянутый светлой тканью. Если хотите получить меховую мордашку, можно клубочек не обтягивать, а просто подобрать по цвету: мишке - коричневый, а зайке - белый или серенький. Здесь главное - аксессуары: платочек для старушки, косички для девчушки и т.п.</w:t>
      </w:r>
    </w:p>
    <w:p w:rsidR="004D0DD4" w:rsidRDefault="004D0DD4" w:rsidP="004D0DD4">
      <w:pPr>
        <w:pStyle w:val="c0"/>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lastRenderedPageBreak/>
        <w:t>Можно саму перчатку оставить такой, какая она есть, а можно сверху надеть рубашечку или юбочку. Такие куколки обязательно полюбятся малышу, они ведь как живые: двигаются, у них явно есть характер, они разговаривают и ведут себя почти как люди. Наденьте такого «актера» на руку, и почувствуете, что говорите-то вовсе не вы. Это кукла заставляет вас произносить слова, танцевать и петь. Только прислушайтесь!</w:t>
      </w:r>
    </w:p>
    <w:p w:rsidR="004D0DD4" w:rsidRDefault="004D0DD4" w:rsidP="004D0DD4">
      <w:pPr>
        <w:pStyle w:val="c0"/>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t xml:space="preserve">Работа над созданием игрушки вместе с ребенком очень увлекательна. </w:t>
      </w:r>
      <w:proofErr w:type="gramStart"/>
      <w:r>
        <w:rPr>
          <w:rStyle w:val="c6"/>
          <w:color w:val="000000"/>
          <w:sz w:val="28"/>
          <w:szCs w:val="28"/>
        </w:rPr>
        <w:t>Игрушка</w:t>
      </w:r>
      <w:proofErr w:type="gramEnd"/>
      <w:r>
        <w:rPr>
          <w:rStyle w:val="c6"/>
          <w:color w:val="000000"/>
          <w:sz w:val="28"/>
          <w:szCs w:val="28"/>
        </w:rPr>
        <w:t xml:space="preserve"> сделанная ребенком, пусть с помощью взрослого, является не только результатом его труда, но и творческим выражением индивидуальности ее создателя. Она особенно дорога ему, с ней гораздо увлекательнее изображать героев сказок, песенок, небольших рассказов.</w:t>
      </w:r>
    </w:p>
    <w:p w:rsidR="004D0DD4" w:rsidRDefault="004D0DD4" w:rsidP="004D0DD4">
      <w:pPr>
        <w:pStyle w:val="c0"/>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t>Родители! Не жалейте времени на домашние постановки по материалам сказок - результат будет стоить того.</w:t>
      </w:r>
    </w:p>
    <w:p w:rsidR="004D0DD4" w:rsidRDefault="004D0DD4" w:rsidP="004D0DD4">
      <w:pPr>
        <w:pStyle w:val="c0"/>
        <w:shd w:val="clear" w:color="auto" w:fill="FFFFFF"/>
        <w:spacing w:before="0" w:beforeAutospacing="0" w:after="0" w:afterAutospacing="0"/>
        <w:jc w:val="both"/>
        <w:rPr>
          <w:rFonts w:ascii="Calibri" w:hAnsi="Calibri" w:cs="Calibri"/>
          <w:color w:val="000000"/>
          <w:sz w:val="22"/>
          <w:szCs w:val="22"/>
        </w:rPr>
      </w:pPr>
      <w:r>
        <w:rPr>
          <w:rStyle w:val="c6"/>
          <w:color w:val="000000"/>
          <w:sz w:val="28"/>
          <w:szCs w:val="28"/>
        </w:rPr>
        <w:t>Для ваших детей  это будет настоящий праздник!</w:t>
      </w:r>
    </w:p>
    <w:p w:rsidR="00976BDC" w:rsidRDefault="00E35166"/>
    <w:sectPr w:rsidR="00976B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DD4"/>
    <w:rsid w:val="003E7A3C"/>
    <w:rsid w:val="004D0DD4"/>
    <w:rsid w:val="0080637A"/>
    <w:rsid w:val="00E35166"/>
    <w:rsid w:val="00E806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4D0D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4D0DD4"/>
  </w:style>
  <w:style w:type="character" w:customStyle="1" w:styleId="c6">
    <w:name w:val="c6"/>
    <w:basedOn w:val="a0"/>
    <w:rsid w:val="004D0DD4"/>
  </w:style>
  <w:style w:type="paragraph" w:customStyle="1" w:styleId="c0">
    <w:name w:val="c0"/>
    <w:basedOn w:val="a"/>
    <w:rsid w:val="004D0DD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4D0D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4D0DD4"/>
  </w:style>
  <w:style w:type="character" w:customStyle="1" w:styleId="c6">
    <w:name w:val="c6"/>
    <w:basedOn w:val="a0"/>
    <w:rsid w:val="004D0DD4"/>
  </w:style>
  <w:style w:type="paragraph" w:customStyle="1" w:styleId="c0">
    <w:name w:val="c0"/>
    <w:basedOn w:val="a"/>
    <w:rsid w:val="004D0DD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15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1821</Words>
  <Characters>10384</Characters>
  <Application>Microsoft Office Word</Application>
  <DocSecurity>0</DocSecurity>
  <Lines>86</Lines>
  <Paragraphs>24</Paragraphs>
  <ScaleCrop>false</ScaleCrop>
  <Company>SPecialiST RePack</Company>
  <LinksUpToDate>false</LinksUpToDate>
  <CharactersWithSpaces>12181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ДС</cp:lastModifiedBy>
  <cp:revision>4</cp:revision>
  <dcterms:created xsi:type="dcterms:W3CDTF">2018-10-10T12:43:00Z</dcterms:created>
  <dcterms:modified xsi:type="dcterms:W3CDTF">2022-10-03T10:36:00Z</dcterms:modified>
</cp:coreProperties>
</file>